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3D" w:rsidRPr="006D7F3D" w:rsidRDefault="006D7F3D" w:rsidP="006D7F3D">
      <w:pPr>
        <w:spacing w:after="0" w:line="240" w:lineRule="auto"/>
        <w:rPr>
          <w:rFonts w:ascii="Tahoma" w:eastAsia="Times New Roman" w:hAnsi="Tahoma" w:cs="Tahoma"/>
          <w:sz w:val="24"/>
          <w:szCs w:val="24"/>
          <w:shd w:val="clear" w:color="auto" w:fill="FFFFFF"/>
        </w:rPr>
      </w:pPr>
      <w:r w:rsidRPr="006D7F3D">
        <w:rPr>
          <w:rFonts w:ascii="Tahoma" w:eastAsia="Times New Roman" w:hAnsi="Tahoma" w:cs="Tahoma"/>
          <w:b/>
          <w:bCs/>
          <w:sz w:val="28"/>
          <w:szCs w:val="28"/>
          <w:shd w:val="clear" w:color="auto" w:fill="FFFFFF"/>
          <w:rtl/>
        </w:rPr>
        <w:t>زیارت‌نامه حضرت علی اكبر علیه‏السلام</w:t>
      </w:r>
      <w:r w:rsidRPr="006D7F3D">
        <w:rPr>
          <w:rFonts w:ascii="Tahoma" w:eastAsia="Times New Roman" w:hAnsi="Tahoma" w:cs="Tahoma"/>
          <w:b/>
          <w:bCs/>
          <w:sz w:val="28"/>
          <w:szCs w:val="28"/>
          <w:shd w:val="clear" w:color="auto" w:fill="FFFFFF"/>
        </w:rPr>
        <w:t> </w:t>
      </w:r>
      <w:r w:rsidRPr="006D7F3D">
        <w:rPr>
          <w:rFonts w:ascii="Tahoma" w:eastAsia="Times New Roman" w:hAnsi="Tahoma" w:cs="Tahoma"/>
          <w:b/>
          <w:bCs/>
          <w:sz w:val="28"/>
          <w:szCs w:val="28"/>
          <w:shd w:val="clear" w:color="auto" w:fill="FFFFFF"/>
        </w:rPr>
        <w:br/>
      </w:r>
      <w:r w:rsidRPr="006D7F3D">
        <w:rPr>
          <w:rFonts w:ascii="Tahoma" w:eastAsia="Times New Roman" w:hAnsi="Tahoma" w:cs="Tahoma"/>
          <w:sz w:val="24"/>
          <w:szCs w:val="24"/>
          <w:shd w:val="clear" w:color="auto" w:fill="FFFFFF"/>
        </w:rPr>
        <w:br/>
      </w:r>
      <w:bookmarkStart w:id="0" w:name="_GoBack"/>
      <w:bookmarkEnd w:id="0"/>
      <w:r w:rsidRPr="006D7F3D">
        <w:rPr>
          <w:rFonts w:ascii="Tahoma" w:eastAsia="Times New Roman" w:hAnsi="Tahoma" w:cs="Tahoma"/>
          <w:sz w:val="24"/>
          <w:szCs w:val="24"/>
          <w:shd w:val="clear" w:color="auto" w:fill="FFFFFF"/>
          <w:rtl/>
        </w:rPr>
        <w:t>شیخ بزرگوار ابن قولویه در كتاب كامل الزیاره، ص 329 به سند صحیح از ابی حمزه ثمالی نقل كرده كه امام صادق علیه‏السلام چگونگی زیارت امام حسین علیه‏السلام را به او آموخت و گفت: پس به جانب علی بن الحسین كه نزد پای امام حسین است رو كن و بگو</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السَّلام عَلیكَ یا ابنَ رَسُولِ اللهِ وَ رَحمةُ اللهِ وَ بَرَكاتُُهُ وَ ابنُ خَلیفَةِ رَسُولِ اللهِ و ابن بِنتَ رَسُولِ اللهِ وَ رَحمَةُاللهِ وَ بَرَكاتُهُ مُضاعَفَةً كُلَّما طَلَعَتِ الشَّمسُ أَو غَرَبَت السَّلامُ عَلیكَ وَ رَحمةُ اللهِ وَ بَرَكاتُهُ</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بِأَبی أَنتَ وَ أُمّی مِن مَذبُوح وَ مَقتُولٍ مِن غَیرِ جُرمٍ بِأَبی وَ أُمّی دَمُكَ المُرتَقی بِهِ إلی حَبیبِ اللهِ بِأَبی أَنتَ وَ أُمّی مِن مُقَدَّمٍ بَینَ یدَی أَبیكَ یحتَسِبُكَ وَ یبكی عَلَیكَ مُحترقاً عَلیكَ قَلبُهُ یرفَعُ دَمَكَ ألی عِنانِ السَّماءِ لا یرجَعُ مِنهُ قَطرَةٌ وَ لا تَسكُنُ عَلیكَ مَن أَبیكَ زَفرَةٌ حینَ وَ دَّعَكَ لِلفِراقِ فَمَكانُكُما عِندَاللهِ مَعَ آبائِكََ الماضینَ وَ مَعَ أُمَّهاتِكَ فی الجِنانِ مُنَعَّمینَ أَبرَأُ إلی اللهِ مِمَُن قَتَلَكَ وَ ذَبَحَكَ</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سپس خود را بر قبر بیانداز و دست خود را بر آن قرار ده و بگو</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سَلامُ اللهِ وَ سَلامُ مَلائِكَتِهِ المُقَرَّبینَ وَ أنبِیائِهِ المُرسَلینَ وَعِبادِهِ الصالِحینَ عَلیكَ یا مَولای وَ ابنَ مَولای وَ رَحمَةُ اللهِ وَ بَركاتُهُ</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صَلی اللهُ عَلیكَ وَ عَلی عِترَتَكَ وَ أَهل بَیتِكَ وَ آبائِكَ وَ أَبنائِكَ وَ أُمَّتهاتِكَ الأَخیارِ الأَبرارِ الَّذینَ أَذهَبَ اللهُ عَنهُمُ الرِّجسَ وَ طَهَّرَهُم تَطهیراً</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السَّلامُ عَلیكَ یا ابنَ رَسُولِ اللهِ وَ ابنَ أَمیرِالمُؤمِنینَ وَ ابنَ الحُسینِ ابنِ عَلِی وَ رَحمَةُ اللهِ وَ بَرَكاتُهُ</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لَعَنَ اللهُ قاتِلَكَ وَ لَعنَ الله ُمَنِ استَخَفَّ بِحَقِّكُم وَ قَتََلَكُم وَ لَعَنَ مَن بَقِی مِنهُم وَ مَن مَضی نَفسی فِداؤُكُم وَ لِمَضجَعِكُم صَلَّی اللهُ عَلیكُم وَ سَلَّمَ تَسلیماً كَثیراً</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سپس گونه خود را بر قبر بگذار و بگو</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صَلَّی اللهُ عَلیكَ یا أَبا الحَسَنِ. (سه بار</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بِأَبی أَنتَ وَ أُمی أَتیتُكَ زائِراً وافِداً عائِذاً مِمّا جَنَیتُ عَلی نَفسی وَ احتَطَبتُ عَلی ظَهری أَسأَل اللهَ وَ وَلیی أَن یجعَلَ حَظّی مِن زِیارَتِكَ عِتقَ رَقبَتی مِنَ النّارِ</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ای فرزند رسول خدا و ای فرزند جانشین رسول خدا و ای فرزند دختر رسول خدا، سلام بر تو و رحمت و بركات خدا بر تو باد، هر دم كه خورشید طلوع و غروب كند. سلام بر تو و رحمت و بركات خدا بر تو باد</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پدر و مادرم فدای تو ای سربریده و ای كشته بی گناه ، پدر و مادرم فدای خون تو كه به سوی حبیب خدا( پیامبر) اوج گرفت. پدر و مادرم فدای تو كه پدرت تو را ( مانند هدیه ای گرانبها) با دستان خود ( برای خدا) تقدیم كرد در حالیكه بر تو می گریست و دل می سوزاند و خون تو را به سوی آسمان می پاشید و قطره ای از آن باز نمی گشت و پدرت از گریه آرام نگرفت هنگامی كه تو را وداع می گفت. پس جایگاه شما نزد خدا، با پدران و مادرانتان، در بهشت و برخوردار از نعمتهای بهشتی است. از آنكه تو را كشت و تو را سر برید، به سوی خدا دوری می جویم</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lastRenderedPageBreak/>
        <w:br/>
      </w:r>
      <w:r w:rsidRPr="006D7F3D">
        <w:rPr>
          <w:rFonts w:ascii="Tahoma" w:eastAsia="Times New Roman" w:hAnsi="Tahoma" w:cs="Tahoma"/>
          <w:sz w:val="24"/>
          <w:szCs w:val="24"/>
          <w:shd w:val="clear" w:color="auto" w:fill="FFFFFF"/>
          <w:rtl/>
        </w:rPr>
        <w:t>سلام خدا و رحمت و بركات او و سلام فرشتگان مقرب و پیامبران و بندگان شایسته خدا بر تو ای مولا و فرزند مولای من. درود خدا بر تو بر عترت و خاندان و پدران و فرزندان و مادران تو كه شایسته و نیك بودند و خداوند هر گونه پلیدی را از آنان دور ساخت و آنان را پاكیزه وطاهر گردانید. سلام بر تو ای فرزند رسول خدا و ای فرزند امیرالمؤمنین و ای فرزند حسین بن علی و رحمت و بركات خدا بر تو</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خداوند لعنت كند كسی كه با تو جنگید و كسی كه حق شما را نادیده گرفت و شما را كشت. و تمام رفتگان و زندگان آنان را خدا لعنت كند. جانم به فدای شما و مرقد شما. درود و سلام فراوان خدا بر شما باد</w:t>
      </w:r>
      <w:r w:rsidRPr="006D7F3D">
        <w:rPr>
          <w:rFonts w:ascii="Tahoma" w:eastAsia="Times New Roman" w:hAnsi="Tahoma" w:cs="Tahoma"/>
          <w:sz w:val="24"/>
          <w:szCs w:val="24"/>
          <w:shd w:val="clear" w:color="auto" w:fill="FFFFFF"/>
        </w:rPr>
        <w:t>. </w:t>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Pr>
        <w:br/>
      </w:r>
      <w:r w:rsidRPr="006D7F3D">
        <w:rPr>
          <w:rFonts w:ascii="Tahoma" w:eastAsia="Times New Roman" w:hAnsi="Tahoma" w:cs="Tahoma"/>
          <w:sz w:val="24"/>
          <w:szCs w:val="24"/>
          <w:shd w:val="clear" w:color="auto" w:fill="FFFFFF"/>
          <w:rtl/>
        </w:rPr>
        <w:t>درود خدا بر تو ای ابالحسن ، پدر و مادرم به فدایت، به سوی تو آمدم و تو را زیارت می كنم و از جنایتهایی كه بر نفس خود روا داشته ام و گناهانی كه بر دوش خود حمل كرده ام به تو پناه می آورم.از خداوند كه ولی تو و ولی من است می خواهم تا بهره مرا از زیارتت نجات از آتش دوزخ قرار دهد</w:t>
      </w:r>
      <w:r w:rsidRPr="006D7F3D">
        <w:rPr>
          <w:rFonts w:ascii="Tahoma" w:eastAsia="Times New Roman" w:hAnsi="Tahoma" w:cs="Tahoma"/>
          <w:sz w:val="24"/>
          <w:szCs w:val="24"/>
          <w:shd w:val="clear" w:color="auto" w:fill="FFFFFF"/>
        </w:rPr>
        <w:t>. </w:t>
      </w:r>
    </w:p>
    <w:p w:rsidR="00CF5D22" w:rsidRPr="006D7F3D" w:rsidRDefault="00CF5D22" w:rsidP="006D7F3D"/>
    <w:sectPr w:rsidR="00CF5D22" w:rsidRPr="006D7F3D"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3D"/>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D7F3D"/>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7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2015-05-17T10:43:00Z</dcterms:created>
  <dcterms:modified xsi:type="dcterms:W3CDTF">2015-05-17T10:49:00Z</dcterms:modified>
</cp:coreProperties>
</file>